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B1" w:rsidRPr="00273861" w:rsidRDefault="005449B1" w:rsidP="005449B1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общеразвивающего вида №10 с приоритетным осуществлением деятельности по познавательному и речевому направлению развития воспитанников»</w:t>
      </w:r>
    </w:p>
    <w:p w:rsidR="005449B1" w:rsidRDefault="005449B1" w:rsidP="005449B1">
      <w:pPr>
        <w:jc w:val="center"/>
        <w:rPr>
          <w:rFonts w:ascii="Times New Roman" w:hAnsi="Times New Roman" w:cs="Times New Roman"/>
          <w:bCs/>
        </w:rPr>
      </w:pPr>
      <w:r w:rsidRPr="00273861">
        <w:rPr>
          <w:rFonts w:ascii="Times New Roman" w:hAnsi="Times New Roman" w:cs="Times New Roman"/>
          <w:bCs/>
        </w:rPr>
        <w:t>(МАДОУ детский сад 10)</w:t>
      </w:r>
    </w:p>
    <w:p w:rsidR="005449B1" w:rsidRPr="00273861" w:rsidRDefault="005449B1" w:rsidP="005449B1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____________________________________________________________</w:t>
      </w:r>
    </w:p>
    <w:p w:rsidR="005449B1" w:rsidRPr="00273861" w:rsidRDefault="005449B1" w:rsidP="005449B1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Юр. адрес: </w:t>
      </w:r>
      <w:r w:rsidRPr="00273861">
        <w:rPr>
          <w:rFonts w:ascii="Times New Roman" w:hAnsi="Times New Roman" w:cs="Times New Roman"/>
          <w:lang w:eastAsia="en-US"/>
        </w:rPr>
        <w:t xml:space="preserve">623300, Свердловская область г. Красноуфимск, ул. Писцова, </w:t>
      </w:r>
      <w:r>
        <w:rPr>
          <w:rFonts w:ascii="Times New Roman" w:hAnsi="Times New Roman" w:cs="Times New Roman"/>
          <w:lang w:eastAsia="en-US"/>
        </w:rPr>
        <w:t xml:space="preserve">д. </w:t>
      </w:r>
      <w:r w:rsidRPr="00273861">
        <w:rPr>
          <w:rFonts w:ascii="Times New Roman" w:hAnsi="Times New Roman" w:cs="Times New Roman"/>
          <w:lang w:eastAsia="en-US"/>
        </w:rPr>
        <w:t xml:space="preserve">44  </w:t>
      </w:r>
    </w:p>
    <w:p w:rsidR="005449B1" w:rsidRPr="000161A8" w:rsidRDefault="005449B1" w:rsidP="00544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 w:eastAsia="en-US"/>
        </w:rPr>
      </w:pPr>
      <w:r w:rsidRPr="00273861">
        <w:rPr>
          <w:rFonts w:ascii="Times New Roman" w:hAnsi="Times New Roman" w:cs="Times New Roman"/>
          <w:lang w:eastAsia="en-US"/>
        </w:rPr>
        <w:t>Тел</w:t>
      </w:r>
      <w:r w:rsidRPr="000161A8">
        <w:rPr>
          <w:rFonts w:ascii="Times New Roman" w:hAnsi="Times New Roman" w:cs="Times New Roman"/>
          <w:lang w:val="en-US" w:eastAsia="en-US"/>
        </w:rPr>
        <w:t xml:space="preserve">. (343 94) 5-16-88, </w:t>
      </w:r>
      <w:r>
        <w:rPr>
          <w:rFonts w:ascii="Times New Roman" w:hAnsi="Times New Roman" w:cs="Times New Roman"/>
          <w:lang w:val="en-US" w:eastAsia="en-US"/>
        </w:rPr>
        <w:t>e</w:t>
      </w:r>
      <w:r w:rsidRPr="000161A8">
        <w:rPr>
          <w:rFonts w:ascii="Times New Roman" w:hAnsi="Times New Roman" w:cs="Times New Roman"/>
          <w:lang w:val="en-US" w:eastAsia="en-US"/>
        </w:rPr>
        <w:t>-</w:t>
      </w:r>
      <w:r w:rsidRPr="00273861">
        <w:rPr>
          <w:rFonts w:ascii="Times New Roman" w:hAnsi="Times New Roman" w:cs="Times New Roman"/>
          <w:lang w:val="de-DE" w:eastAsia="en-US"/>
        </w:rPr>
        <w:t xml:space="preserve">mail: </w:t>
      </w:r>
      <w:r w:rsidRPr="00EC5316">
        <w:rPr>
          <w:rFonts w:ascii="Times New Roman" w:hAnsi="Times New Roman" w:cs="Times New Roman"/>
          <w:lang w:val="en-US" w:eastAsia="en-US"/>
        </w:rPr>
        <w:t>mkdou</w:t>
      </w:r>
      <w:r w:rsidRPr="000161A8">
        <w:rPr>
          <w:rFonts w:ascii="Times New Roman" w:hAnsi="Times New Roman" w:cs="Times New Roman"/>
          <w:lang w:val="en-US" w:eastAsia="en-US"/>
        </w:rPr>
        <w:t>10@</w:t>
      </w:r>
      <w:r w:rsidRPr="00EC5316">
        <w:rPr>
          <w:rFonts w:ascii="Times New Roman" w:hAnsi="Times New Roman" w:cs="Times New Roman"/>
          <w:lang w:val="en-US" w:eastAsia="en-US"/>
        </w:rPr>
        <w:t>yandex</w:t>
      </w:r>
      <w:r w:rsidRPr="000161A8">
        <w:rPr>
          <w:rFonts w:ascii="Times New Roman" w:hAnsi="Times New Roman" w:cs="Times New Roman"/>
          <w:lang w:val="en-US" w:eastAsia="en-US"/>
        </w:rPr>
        <w:t>.</w:t>
      </w:r>
      <w:r w:rsidRPr="00EC5316">
        <w:rPr>
          <w:rFonts w:ascii="Times New Roman" w:hAnsi="Times New Roman" w:cs="Times New Roman"/>
          <w:lang w:val="en-US" w:eastAsia="en-US"/>
        </w:rPr>
        <w:t>ru</w:t>
      </w:r>
    </w:p>
    <w:p w:rsidR="005449B1" w:rsidRDefault="00E35525" w:rsidP="005449B1">
      <w:pPr>
        <w:jc w:val="center"/>
        <w:rPr>
          <w:rFonts w:ascii="Times New Roman" w:hAnsi="Times New Roman" w:cs="Times New Roman"/>
          <w:lang w:eastAsia="en-US"/>
        </w:rPr>
      </w:pPr>
      <w:hyperlink r:id="rId7" w:history="1">
        <w:r w:rsidR="005449B1" w:rsidRPr="00371197">
          <w:rPr>
            <w:rStyle w:val="a3"/>
            <w:rFonts w:ascii="Times New Roman" w:hAnsi="Times New Roman" w:cs="Times New Roman"/>
            <w:lang w:val="en-US" w:eastAsia="en-US"/>
          </w:rPr>
          <w:t>https</w:t>
        </w:r>
        <w:r w:rsidR="005449B1" w:rsidRPr="00371197">
          <w:rPr>
            <w:rStyle w:val="a3"/>
            <w:rFonts w:ascii="Times New Roman" w:hAnsi="Times New Roman" w:cs="Times New Roman"/>
            <w:lang w:eastAsia="en-US"/>
          </w:rPr>
          <w:t>://10</w:t>
        </w:r>
        <w:r w:rsidR="005449B1" w:rsidRPr="00371197">
          <w:rPr>
            <w:rStyle w:val="a3"/>
            <w:rFonts w:ascii="Times New Roman" w:hAnsi="Times New Roman" w:cs="Times New Roman"/>
            <w:lang w:val="en-US" w:eastAsia="en-US"/>
          </w:rPr>
          <w:t>kt</w:t>
        </w:r>
        <w:r w:rsidR="005449B1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5449B1" w:rsidRPr="00371197">
          <w:rPr>
            <w:rStyle w:val="a3"/>
            <w:rFonts w:ascii="Times New Roman" w:hAnsi="Times New Roman" w:cs="Times New Roman"/>
            <w:lang w:val="en-US" w:eastAsia="en-US"/>
          </w:rPr>
          <w:t>tvoysadik</w:t>
        </w:r>
        <w:r w:rsidR="005449B1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5449B1" w:rsidRPr="00371197">
          <w:rPr>
            <w:rStyle w:val="a3"/>
            <w:rFonts w:ascii="Times New Roman" w:hAnsi="Times New Roman" w:cs="Times New Roman"/>
            <w:lang w:val="en-US" w:eastAsia="en-US"/>
          </w:rPr>
          <w:t>ru</w:t>
        </w:r>
        <w:r w:rsidR="005449B1" w:rsidRPr="00371197">
          <w:rPr>
            <w:rStyle w:val="a3"/>
            <w:rFonts w:ascii="Times New Roman" w:hAnsi="Times New Roman" w:cs="Times New Roman"/>
            <w:lang w:eastAsia="en-US"/>
          </w:rPr>
          <w:t>/</w:t>
        </w:r>
      </w:hyperlink>
    </w:p>
    <w:p w:rsidR="008E0585" w:rsidRDefault="008E0585" w:rsidP="00473DB9">
      <w:pPr>
        <w:ind w:firstLine="284"/>
        <w:rPr>
          <w:rFonts w:ascii="Times New Roman" w:hAnsi="Times New Roman" w:cs="Times New Roman"/>
        </w:rPr>
      </w:pPr>
    </w:p>
    <w:p w:rsidR="00473DB9" w:rsidRPr="00473DB9" w:rsidRDefault="00473DB9" w:rsidP="00473DB9">
      <w:pPr>
        <w:ind w:firstLine="284"/>
        <w:rPr>
          <w:rFonts w:ascii="Times New Roman" w:hAnsi="Times New Roman" w:cs="Times New Roman"/>
        </w:rPr>
      </w:pPr>
    </w:p>
    <w:p w:rsidR="008E0585" w:rsidRDefault="002D530F" w:rsidP="00473DB9">
      <w:pPr>
        <w:pStyle w:val="20"/>
        <w:shd w:val="clear" w:color="auto" w:fill="auto"/>
        <w:spacing w:after="0" w:line="240" w:lineRule="auto"/>
        <w:ind w:firstLine="284"/>
        <w:jc w:val="center"/>
        <w:rPr>
          <w:sz w:val="24"/>
          <w:szCs w:val="24"/>
        </w:rPr>
      </w:pPr>
      <w:r w:rsidRPr="00473DB9">
        <w:rPr>
          <w:sz w:val="24"/>
          <w:szCs w:val="24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473DB9" w:rsidRPr="00473DB9" w:rsidRDefault="00473DB9" w:rsidP="00473DB9">
      <w:pPr>
        <w:pStyle w:val="20"/>
        <w:shd w:val="clear" w:color="auto" w:fill="auto"/>
        <w:spacing w:after="0" w:line="240" w:lineRule="auto"/>
        <w:ind w:firstLine="284"/>
        <w:jc w:val="center"/>
        <w:rPr>
          <w:sz w:val="24"/>
          <w:szCs w:val="24"/>
        </w:rPr>
      </w:pPr>
    </w:p>
    <w:p w:rsidR="008E0585" w:rsidRPr="005449B1" w:rsidRDefault="00473DB9" w:rsidP="005449B1">
      <w:pPr>
        <w:pStyle w:val="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5449B1">
        <w:rPr>
          <w:sz w:val="24"/>
          <w:szCs w:val="24"/>
        </w:rPr>
        <w:t xml:space="preserve">МАДОУ детский сад 10 </w:t>
      </w:r>
      <w:r w:rsidR="002D530F" w:rsidRPr="005449B1">
        <w:rPr>
          <w:sz w:val="24"/>
          <w:szCs w:val="24"/>
        </w:rPr>
        <w:t>располагается в отдельно стоящ</w:t>
      </w:r>
      <w:r w:rsidRPr="005449B1">
        <w:rPr>
          <w:sz w:val="24"/>
          <w:szCs w:val="24"/>
        </w:rPr>
        <w:t>ем</w:t>
      </w:r>
      <w:r w:rsidR="002D530F" w:rsidRPr="005449B1">
        <w:rPr>
          <w:sz w:val="24"/>
          <w:szCs w:val="24"/>
        </w:rPr>
        <w:t xml:space="preserve"> двухэтажн</w:t>
      </w:r>
      <w:r w:rsidRPr="005449B1">
        <w:rPr>
          <w:sz w:val="24"/>
          <w:szCs w:val="24"/>
        </w:rPr>
        <w:t>ом</w:t>
      </w:r>
      <w:r w:rsidR="002D530F" w:rsidRPr="005449B1">
        <w:rPr>
          <w:sz w:val="24"/>
          <w:szCs w:val="24"/>
        </w:rPr>
        <w:t xml:space="preserve"> кирпичн</w:t>
      </w:r>
      <w:r w:rsidRPr="005449B1">
        <w:rPr>
          <w:sz w:val="24"/>
          <w:szCs w:val="24"/>
        </w:rPr>
        <w:t>ом</w:t>
      </w:r>
      <w:r w:rsidR="002D530F" w:rsidRPr="005449B1">
        <w:rPr>
          <w:sz w:val="24"/>
          <w:szCs w:val="24"/>
        </w:rPr>
        <w:t xml:space="preserve"> здани</w:t>
      </w:r>
      <w:r w:rsidRPr="005449B1">
        <w:rPr>
          <w:sz w:val="24"/>
          <w:szCs w:val="24"/>
        </w:rPr>
        <w:t>и</w:t>
      </w:r>
      <w:r w:rsidR="002D530F" w:rsidRPr="005449B1">
        <w:rPr>
          <w:sz w:val="24"/>
          <w:szCs w:val="24"/>
        </w:rPr>
        <w:t>, типового проекта. Общая площадь здани</w:t>
      </w:r>
      <w:r w:rsidRPr="005449B1">
        <w:rPr>
          <w:sz w:val="24"/>
          <w:szCs w:val="24"/>
        </w:rPr>
        <w:t>я</w:t>
      </w:r>
      <w:r w:rsidR="002D530F" w:rsidRPr="005449B1">
        <w:rPr>
          <w:sz w:val="24"/>
          <w:szCs w:val="24"/>
        </w:rPr>
        <w:t xml:space="preserve"> </w:t>
      </w:r>
      <w:r w:rsidR="005449B1" w:rsidRPr="005449B1">
        <w:rPr>
          <w:sz w:val="24"/>
          <w:szCs w:val="24"/>
        </w:rPr>
        <w:t>1287</w:t>
      </w:r>
      <w:r w:rsidRPr="005449B1">
        <w:rPr>
          <w:sz w:val="24"/>
          <w:szCs w:val="24"/>
        </w:rPr>
        <w:t xml:space="preserve"> кв. м</w:t>
      </w:r>
      <w:r w:rsidR="002D530F" w:rsidRPr="005449B1">
        <w:rPr>
          <w:sz w:val="24"/>
          <w:szCs w:val="24"/>
        </w:rPr>
        <w:t xml:space="preserve">. </w:t>
      </w:r>
      <w:r w:rsidRPr="005449B1">
        <w:rPr>
          <w:sz w:val="24"/>
          <w:szCs w:val="24"/>
        </w:rPr>
        <w:t>З</w:t>
      </w:r>
      <w:r w:rsidR="002D530F" w:rsidRPr="005449B1">
        <w:rPr>
          <w:sz w:val="24"/>
          <w:szCs w:val="24"/>
        </w:rPr>
        <w:t>дани</w:t>
      </w:r>
      <w:r w:rsidRPr="005449B1">
        <w:rPr>
          <w:sz w:val="24"/>
          <w:szCs w:val="24"/>
        </w:rPr>
        <w:t>е</w:t>
      </w:r>
      <w:r w:rsidR="002D530F" w:rsidRPr="005449B1">
        <w:rPr>
          <w:sz w:val="24"/>
          <w:szCs w:val="24"/>
        </w:rPr>
        <w:t xml:space="preserve"> оборудован</w:t>
      </w:r>
      <w:r w:rsidRPr="005449B1">
        <w:rPr>
          <w:sz w:val="24"/>
          <w:szCs w:val="24"/>
        </w:rPr>
        <w:t>о</w:t>
      </w:r>
      <w:r w:rsidR="002D530F" w:rsidRPr="005449B1">
        <w:rPr>
          <w:sz w:val="24"/>
          <w:szCs w:val="24"/>
        </w:rPr>
        <w:t xml:space="preserve"> централизованной системой водоснабжения, канализацией, отоплением. МАДОУ детский сад</w:t>
      </w:r>
      <w:r w:rsidRPr="005449B1">
        <w:rPr>
          <w:sz w:val="24"/>
          <w:szCs w:val="24"/>
        </w:rPr>
        <w:t xml:space="preserve"> 10</w:t>
      </w:r>
      <w:r w:rsidR="002D530F" w:rsidRPr="005449B1">
        <w:rPr>
          <w:sz w:val="24"/>
          <w:szCs w:val="24"/>
        </w:rPr>
        <w:t xml:space="preserve"> соответствует санитарно-гигиеническим нормам и правилам, противопожарным требованиям, антитеррористической защищенности, что подтверждается:</w:t>
      </w:r>
    </w:p>
    <w:p w:rsidR="005449B1" w:rsidRPr="005449B1" w:rsidRDefault="005449B1" w:rsidP="005449B1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</w:rPr>
      </w:pPr>
      <w:r w:rsidRPr="005449B1">
        <w:rPr>
          <w:rFonts w:ascii="Times New Roman" w:hAnsi="Times New Roman"/>
          <w:color w:val="000000"/>
          <w:lang w:bidi="ru-RU"/>
        </w:rPr>
        <w:t xml:space="preserve">- </w:t>
      </w:r>
      <w:r w:rsidRPr="005449B1">
        <w:rPr>
          <w:rFonts w:ascii="Times New Roman" w:hAnsi="Times New Roman"/>
          <w:b w:val="0"/>
          <w:color w:val="000000"/>
          <w:lang w:bidi="ru-RU"/>
        </w:rPr>
        <w:t xml:space="preserve">актом готовности </w:t>
      </w:r>
      <w:r w:rsidRPr="005449B1">
        <w:rPr>
          <w:rFonts w:ascii="Times New Roman" w:hAnsi="Times New Roman"/>
          <w:b w:val="0"/>
          <w:color w:val="auto"/>
        </w:rPr>
        <w:t>образовательной организации, расположенной на территории</w:t>
      </w:r>
      <w:r w:rsidRPr="005449B1">
        <w:rPr>
          <w:rFonts w:ascii="Times New Roman" w:hAnsi="Times New Roman"/>
          <w:b w:val="0"/>
          <w:color w:val="000000"/>
        </w:rPr>
        <w:t xml:space="preserve"> городского округа Красноуфимск,  </w:t>
      </w:r>
      <w:r w:rsidRPr="005449B1">
        <w:rPr>
          <w:rFonts w:ascii="Times New Roman" w:hAnsi="Times New Roman"/>
          <w:b w:val="0"/>
          <w:color w:val="auto"/>
        </w:rPr>
        <w:t>к 2022 / 2023 учебному году, составлен 16 июня 2022 г.</w:t>
      </w:r>
    </w:p>
    <w:p w:rsidR="005449B1" w:rsidRPr="005449B1" w:rsidRDefault="005449B1" w:rsidP="005449B1">
      <w:pPr>
        <w:ind w:firstLine="567"/>
        <w:rPr>
          <w:rFonts w:ascii="Times New Roman" w:eastAsia="Times New Roman" w:hAnsi="Times New Roman" w:cs="Times New Roman"/>
          <w:b/>
          <w:bCs/>
        </w:rPr>
      </w:pPr>
      <w:r w:rsidRPr="005449B1">
        <w:rPr>
          <w:rFonts w:ascii="Times New Roman" w:hAnsi="Times New Roman" w:cs="Times New Roman"/>
        </w:rPr>
        <w:t xml:space="preserve">- актом </w:t>
      </w:r>
      <w:r w:rsidRPr="005449B1">
        <w:rPr>
          <w:rFonts w:ascii="Times New Roman" w:eastAsia="Times New Roman" w:hAnsi="Times New Roman" w:cs="Times New Roman"/>
          <w:bCs/>
        </w:rPr>
        <w:t xml:space="preserve">обследования </w:t>
      </w:r>
      <w:r w:rsidRPr="005449B1">
        <w:rPr>
          <w:rFonts w:ascii="Times New Roman" w:hAnsi="Times New Roman" w:cs="Times New Roman"/>
          <w:shd w:val="clear" w:color="auto" w:fill="FFFFFF"/>
        </w:rPr>
        <w:t xml:space="preserve">и категорирования </w:t>
      </w:r>
      <w:r w:rsidRPr="005449B1">
        <w:rPr>
          <w:rFonts w:ascii="Times New Roman" w:eastAsia="Times New Roman" w:hAnsi="Times New Roman" w:cs="Times New Roman"/>
          <w:bCs/>
        </w:rPr>
        <w:t xml:space="preserve">объекта (территории), </w:t>
      </w:r>
      <w:r w:rsidRPr="005449B1">
        <w:rPr>
          <w:rFonts w:ascii="Times New Roman" w:hAnsi="Times New Roman" w:cs="Times New Roman"/>
          <w:color w:val="auto"/>
        </w:rPr>
        <w:t>составлен 18 мая 2022 г.</w:t>
      </w:r>
      <w:r w:rsidRPr="005449B1">
        <w:rPr>
          <w:rFonts w:ascii="Times New Roman" w:eastAsia="Times New Roman" w:hAnsi="Times New Roman" w:cs="Times New Roman"/>
          <w:bCs/>
        </w:rPr>
        <w:t xml:space="preserve"> </w:t>
      </w:r>
    </w:p>
    <w:p w:rsidR="008E0585" w:rsidRPr="005449B1" w:rsidRDefault="005449B1" w:rsidP="005449B1">
      <w:pPr>
        <w:pStyle w:val="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5449B1">
        <w:rPr>
          <w:sz w:val="24"/>
          <w:szCs w:val="24"/>
        </w:rPr>
        <w:t>-</w:t>
      </w:r>
      <w:r w:rsidR="002D530F" w:rsidRPr="005449B1">
        <w:rPr>
          <w:sz w:val="24"/>
          <w:szCs w:val="24"/>
        </w:rPr>
        <w:t xml:space="preserve"> актом проверки </w:t>
      </w:r>
      <w:r w:rsidRPr="005449B1">
        <w:rPr>
          <w:sz w:val="24"/>
          <w:szCs w:val="24"/>
        </w:rPr>
        <w:t>органом государственного контроля (надзора) органом муниципального контроля юридического лица, индивидуального предпринимателя № 19 от 26 февраля 2021 г., составленным</w:t>
      </w:r>
      <w:r w:rsidR="002D530F" w:rsidRPr="005449B1">
        <w:rPr>
          <w:sz w:val="24"/>
          <w:szCs w:val="24"/>
        </w:rPr>
        <w:t xml:space="preserve"> Отдел</w:t>
      </w:r>
      <w:r w:rsidRPr="005449B1">
        <w:rPr>
          <w:sz w:val="24"/>
          <w:szCs w:val="24"/>
        </w:rPr>
        <w:t>ом</w:t>
      </w:r>
      <w:r w:rsidR="002D530F" w:rsidRPr="005449B1">
        <w:rPr>
          <w:sz w:val="24"/>
          <w:szCs w:val="24"/>
        </w:rPr>
        <w:t xml:space="preserve"> надзорной деятельности </w:t>
      </w:r>
      <w:r w:rsidRPr="005449B1">
        <w:rPr>
          <w:sz w:val="24"/>
          <w:szCs w:val="24"/>
        </w:rPr>
        <w:t xml:space="preserve">и профилактической работы </w:t>
      </w:r>
      <w:r w:rsidR="002D530F" w:rsidRPr="005449B1">
        <w:rPr>
          <w:sz w:val="24"/>
          <w:szCs w:val="24"/>
        </w:rPr>
        <w:t>городского округа Красноуфимск, муниципального образования Красноуфимский округ,</w:t>
      </w:r>
      <w:r w:rsidRPr="005449B1">
        <w:rPr>
          <w:sz w:val="24"/>
          <w:szCs w:val="24"/>
        </w:rPr>
        <w:t xml:space="preserve"> Ачитского городского округа</w:t>
      </w:r>
    </w:p>
    <w:p w:rsidR="008E0585" w:rsidRPr="005449B1" w:rsidRDefault="005449B1" w:rsidP="005449B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449B1">
        <w:rPr>
          <w:sz w:val="24"/>
          <w:szCs w:val="24"/>
        </w:rPr>
        <w:t>- а</w:t>
      </w:r>
      <w:r w:rsidR="002D530F" w:rsidRPr="005449B1">
        <w:rPr>
          <w:sz w:val="24"/>
          <w:szCs w:val="24"/>
        </w:rPr>
        <w:t>ктом</w:t>
      </w:r>
      <w:r w:rsidRPr="005449B1">
        <w:rPr>
          <w:sz w:val="24"/>
          <w:szCs w:val="24"/>
        </w:rPr>
        <w:t xml:space="preserve"> проверки  № 120/2019-23 Территориальным отделением Управления Роспотребнадзора по Свердловской области в городе Красноуфимск, Красноуфимском, Ачитском и Артинском районах юридического лица от 17.09.2019 г.</w:t>
      </w:r>
    </w:p>
    <w:p w:rsidR="008E0585" w:rsidRPr="005449B1" w:rsidRDefault="002D530F" w:rsidP="005449B1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b w:val="0"/>
        </w:rPr>
      </w:pPr>
      <w:r w:rsidRPr="005449B1">
        <w:rPr>
          <w:rFonts w:ascii="Times New Roman" w:hAnsi="Times New Roman"/>
          <w:color w:val="000000"/>
          <w:lang w:bidi="ru-RU"/>
        </w:rPr>
        <w:t xml:space="preserve"> </w:t>
      </w:r>
      <w:r w:rsidRPr="005449B1">
        <w:rPr>
          <w:rFonts w:ascii="Times New Roman" w:hAnsi="Times New Roman"/>
          <w:b w:val="0"/>
          <w:color w:val="000000"/>
          <w:lang w:bidi="ru-RU"/>
        </w:rPr>
        <w:t xml:space="preserve">Материально-техническое обеспечение МАДОУ детский сад </w:t>
      </w:r>
      <w:r w:rsidR="005449B1" w:rsidRPr="002E2C71">
        <w:rPr>
          <w:rFonts w:ascii="Times New Roman" w:hAnsi="Times New Roman"/>
          <w:b w:val="0"/>
          <w:color w:val="auto"/>
        </w:rPr>
        <w:t>10</w:t>
      </w:r>
      <w:r w:rsidR="005449B1" w:rsidRPr="005449B1">
        <w:rPr>
          <w:rFonts w:ascii="Times New Roman" w:hAnsi="Times New Roman"/>
          <w:b w:val="0"/>
        </w:rPr>
        <w:t xml:space="preserve"> </w:t>
      </w:r>
      <w:r w:rsidRPr="005449B1">
        <w:rPr>
          <w:rFonts w:ascii="Times New Roman" w:hAnsi="Times New Roman"/>
          <w:b w:val="0"/>
          <w:color w:val="000000"/>
          <w:lang w:bidi="ru-RU"/>
        </w:rPr>
        <w:t>приспособлено, в том числе для использования инвалидами и лицами с ограниченными возможностями здоровья и ориентирован</w:t>
      </w:r>
      <w:r w:rsidR="005449B1" w:rsidRPr="005449B1">
        <w:rPr>
          <w:rFonts w:ascii="Times New Roman" w:hAnsi="Times New Roman"/>
          <w:b w:val="0"/>
        </w:rPr>
        <w:t>о</w:t>
      </w:r>
      <w:r w:rsidRPr="005449B1">
        <w:rPr>
          <w:rFonts w:ascii="Times New Roman" w:hAnsi="Times New Roman"/>
          <w:b w:val="0"/>
          <w:color w:val="000000"/>
          <w:lang w:bidi="ru-RU"/>
        </w:rPr>
        <w:t>, на освоение адаптированных образовательных программ дошкольного образования, и их интеграции в образовательном учреждении, включая оказание им индивидуально ориентированной психолого-педагогической помощи, а также необходимой технической помощи с учетом особенностей их психофизического развития и индивидуальных возможностей. При создании условий учитывается степень и выраженность ограничений каждого воспитанника с ОВЗ.</w:t>
      </w:r>
    </w:p>
    <w:p w:rsidR="008E0585" w:rsidRDefault="002D530F" w:rsidP="00473DB9">
      <w:pPr>
        <w:pStyle w:val="3"/>
        <w:shd w:val="clear" w:color="auto" w:fill="auto"/>
        <w:spacing w:line="240" w:lineRule="auto"/>
        <w:ind w:right="40" w:firstLine="284"/>
        <w:rPr>
          <w:sz w:val="24"/>
          <w:szCs w:val="24"/>
        </w:rPr>
      </w:pPr>
      <w:r w:rsidRPr="00473DB9">
        <w:rPr>
          <w:sz w:val="24"/>
          <w:szCs w:val="24"/>
        </w:rPr>
        <w:t>Входн</w:t>
      </w:r>
      <w:r w:rsidR="005449B1">
        <w:rPr>
          <w:sz w:val="24"/>
          <w:szCs w:val="24"/>
        </w:rPr>
        <w:t>ая</w:t>
      </w:r>
      <w:r w:rsidRPr="00473DB9">
        <w:rPr>
          <w:sz w:val="24"/>
          <w:szCs w:val="24"/>
        </w:rPr>
        <w:t xml:space="preserve"> групп</w:t>
      </w:r>
      <w:r w:rsidR="005449B1">
        <w:rPr>
          <w:sz w:val="24"/>
          <w:szCs w:val="24"/>
        </w:rPr>
        <w:t>а</w:t>
      </w:r>
      <w:r w:rsidRPr="00473DB9">
        <w:rPr>
          <w:sz w:val="24"/>
          <w:szCs w:val="24"/>
        </w:rPr>
        <w:t xml:space="preserve"> оборудован</w:t>
      </w:r>
      <w:r w:rsidR="005449B1">
        <w:rPr>
          <w:sz w:val="24"/>
          <w:szCs w:val="24"/>
        </w:rPr>
        <w:t>а</w:t>
      </w:r>
      <w:r w:rsidRPr="00473DB9">
        <w:rPr>
          <w:sz w:val="24"/>
          <w:szCs w:val="24"/>
        </w:rPr>
        <w:t xml:space="preserve"> тактильными указателями с шрифтом Брайля.</w:t>
      </w:r>
    </w:p>
    <w:p w:rsidR="000161A8" w:rsidRDefault="000161A8" w:rsidP="00473DB9">
      <w:pPr>
        <w:pStyle w:val="3"/>
        <w:shd w:val="clear" w:color="auto" w:fill="auto"/>
        <w:spacing w:line="240" w:lineRule="auto"/>
        <w:ind w:right="40" w:firstLine="284"/>
        <w:rPr>
          <w:rStyle w:val="11"/>
          <w:sz w:val="24"/>
          <w:szCs w:val="24"/>
          <w:u w:val="none"/>
        </w:rPr>
      </w:pPr>
      <w:r w:rsidRPr="00473DB9">
        <w:rPr>
          <w:sz w:val="24"/>
          <w:szCs w:val="24"/>
        </w:rPr>
        <w:t xml:space="preserve">В МАДОУ детский сад </w:t>
      </w:r>
      <w:r>
        <w:rPr>
          <w:sz w:val="24"/>
          <w:szCs w:val="24"/>
        </w:rPr>
        <w:t xml:space="preserve">10 </w:t>
      </w:r>
      <w:r w:rsidRPr="00473DB9">
        <w:rPr>
          <w:sz w:val="24"/>
          <w:szCs w:val="24"/>
        </w:rPr>
        <w:t xml:space="preserve">имеются следующие оборудованные помещения для организации образовательной деятельности, объекты для проведения практических занятий, объекты спорта, в том числе приспособленных для использования инвалидами и лицами с ограниченными возможностями </w:t>
      </w:r>
      <w:r w:rsidRPr="005449B1">
        <w:rPr>
          <w:sz w:val="24"/>
          <w:szCs w:val="24"/>
        </w:rPr>
        <w:t>з</w:t>
      </w:r>
      <w:r w:rsidRPr="005449B1">
        <w:rPr>
          <w:rStyle w:val="11"/>
          <w:sz w:val="24"/>
          <w:szCs w:val="24"/>
          <w:u w:val="none"/>
        </w:rPr>
        <w:t>доровья</w:t>
      </w:r>
      <w:r w:rsidRPr="00C6450B">
        <w:rPr>
          <w:rStyle w:val="11"/>
          <w:sz w:val="24"/>
          <w:szCs w:val="24"/>
          <w:u w:val="none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3685"/>
        <w:gridCol w:w="5332"/>
      </w:tblGrid>
      <w:tr w:rsidR="00C6450B" w:rsidRPr="00C6450B" w:rsidTr="00351C98">
        <w:tc>
          <w:tcPr>
            <w:tcW w:w="1668" w:type="dxa"/>
          </w:tcPr>
          <w:p w:rsidR="00C6450B" w:rsidRPr="00C6450B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a5"/>
                <w:sz w:val="24"/>
                <w:szCs w:val="24"/>
              </w:rPr>
              <w:t>Помещение</w:t>
            </w:r>
          </w:p>
        </w:tc>
        <w:tc>
          <w:tcPr>
            <w:tcW w:w="3685" w:type="dxa"/>
          </w:tcPr>
          <w:p w:rsidR="00C6450B" w:rsidRPr="00C6450B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a5"/>
                <w:sz w:val="24"/>
                <w:szCs w:val="24"/>
              </w:rPr>
              <w:t>Назначение</w:t>
            </w:r>
          </w:p>
        </w:tc>
        <w:tc>
          <w:tcPr>
            <w:tcW w:w="5332" w:type="dxa"/>
          </w:tcPr>
          <w:p w:rsidR="00C6450B" w:rsidRPr="00C6450B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a5"/>
                <w:sz w:val="24"/>
                <w:szCs w:val="24"/>
              </w:rPr>
              <w:t>Техническое обеспечение, средства обучения и воспитания</w:t>
            </w:r>
          </w:p>
        </w:tc>
      </w:tr>
      <w:tr w:rsidR="00C6450B" w:rsidRPr="00C6450B" w:rsidTr="00351C98">
        <w:tc>
          <w:tcPr>
            <w:tcW w:w="1668" w:type="dxa"/>
          </w:tcPr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Групповые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комнаты</w:t>
            </w:r>
          </w:p>
        </w:tc>
        <w:tc>
          <w:tcPr>
            <w:tcW w:w="3685" w:type="dxa"/>
          </w:tcPr>
          <w:p w:rsidR="00C6450B" w:rsidRPr="00C6450B" w:rsidRDefault="00C6450B" w:rsidP="00C6450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Социально-коммуникативное развитие.</w:t>
            </w:r>
          </w:p>
          <w:p w:rsidR="00C6450B" w:rsidRPr="00C6450B" w:rsidRDefault="00C6450B" w:rsidP="00C6450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Физическое развитие.</w:t>
            </w:r>
          </w:p>
          <w:p w:rsidR="00C6450B" w:rsidRPr="00C6450B" w:rsidRDefault="00C6450B" w:rsidP="00C6450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Познавательное развитие.</w:t>
            </w:r>
          </w:p>
          <w:p w:rsidR="00C6450B" w:rsidRPr="00C6450B" w:rsidRDefault="00C6450B" w:rsidP="00C6450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Речевое развитие.</w:t>
            </w:r>
          </w:p>
          <w:p w:rsidR="00C6450B" w:rsidRPr="00C6450B" w:rsidRDefault="00C6450B" w:rsidP="00C6450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Художественно-эстетическое развитие.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right="40" w:firstLine="34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-Присмотр и уход, организация питания, сна</w:t>
            </w:r>
          </w:p>
        </w:tc>
        <w:tc>
          <w:tcPr>
            <w:tcW w:w="5332" w:type="dxa"/>
          </w:tcPr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Детская мебель для практической деятельности. Столы, стулья, кровати, детские шкафы для одежды по количеству детей, мольберт, стеллажи Центр художественно-эстетического развития.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Центр речевого развития.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Центр познавательного развития и детского экспериментирования.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right="40" w:firstLine="0"/>
              <w:rPr>
                <w:rStyle w:val="22"/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 xml:space="preserve">Центр физической активности и здоровья. </w:t>
            </w:r>
            <w:r w:rsidRPr="00C6450B">
              <w:rPr>
                <w:rStyle w:val="22"/>
                <w:sz w:val="24"/>
                <w:szCs w:val="24"/>
              </w:rPr>
              <w:lastRenderedPageBreak/>
              <w:t>Игровая мебель. Атрибуты для сюжетно-ролевых игр «Семья», «Шофер», «Магазин», «Парикмахерская», «Больница», «Библиотека» и др.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Конструкторы различных видов. Головоломки, мозаики, пазлы, настольно-печатные игры, лото. Развивающие игры по математике, логике, развитию речи.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Различные виды театров.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Дидактические игры на развитие психических функций-мышления, внимания, памяти, воображения.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Дидактические материалы по сенсорному развитию, математике, развитию речи, обучению грамоте.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Карта России, карта Мира.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Муляжи овощей и фруктов.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Календарь погоды.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Плакаты и наборы дидактических наглядных материалов с изображений овощей, фруктов, мебели, транспорта, одежды, животных, птиц, насекомых, обитателей морей и рек, инструмента, техники и др.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Магнитофон, аудиозаписи.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Телевизор.</w:t>
            </w:r>
          </w:p>
        </w:tc>
      </w:tr>
      <w:tr w:rsidR="00C6450B" w:rsidRPr="00C6450B" w:rsidTr="00351C98">
        <w:tc>
          <w:tcPr>
            <w:tcW w:w="1668" w:type="dxa"/>
          </w:tcPr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lastRenderedPageBreak/>
              <w:t>Музыкально-спортивный зал</w:t>
            </w:r>
            <w:r w:rsidR="005B5A68">
              <w:rPr>
                <w:rStyle w:val="22"/>
                <w:sz w:val="24"/>
                <w:szCs w:val="24"/>
              </w:rPr>
              <w:t xml:space="preserve"> – 70,2 кв м</w:t>
            </w:r>
          </w:p>
        </w:tc>
        <w:tc>
          <w:tcPr>
            <w:tcW w:w="3685" w:type="dxa"/>
          </w:tcPr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Организация музыкальной,  двигательной деятельности, массовых культурно-досуговых, спортивных мероприятий с детьми и взрослыми.</w:t>
            </w:r>
          </w:p>
          <w:p w:rsidR="00C6450B" w:rsidRPr="00C6450B" w:rsidRDefault="00C6450B" w:rsidP="00C6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Электропианино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Микшерный пульт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Акустическая система(колонки)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Радиомикрофон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Экран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Ноутбук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Атрибуты к музыкально-ритмическим движениям (платочки, флажки, ленты, листочки, султанчики, цветы, маски)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Детские музыкальные инструменты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Разные виды театра (настольный, пальчиковые, би-ба-бо, куклы-марионетки);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Музыкально-дидактические игры и картотеки;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Наглядный материал (иллюстрации, мягкие игрушки, куклы, демонстрационный материал);</w:t>
            </w:r>
          </w:p>
          <w:p w:rsidR="004173A6" w:rsidRPr="004173A6" w:rsidRDefault="004173A6" w:rsidP="004173A6">
            <w:pPr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Аудиоматериал (</w:t>
            </w:r>
            <w:r w:rsidRPr="004173A6">
              <w:rPr>
                <w:rFonts w:ascii="Times New Roman" w:hAnsi="Times New Roman" w:cs="Times New Roman"/>
                <w:lang w:val="en-US"/>
              </w:rPr>
              <w:t>CD</w:t>
            </w:r>
            <w:r w:rsidRPr="004173A6">
              <w:rPr>
                <w:rFonts w:ascii="Times New Roman" w:hAnsi="Times New Roman" w:cs="Times New Roman"/>
              </w:rPr>
              <w:t>-диски и аудио приложения);</w:t>
            </w:r>
          </w:p>
          <w:p w:rsidR="00C6450B" w:rsidRPr="004173A6" w:rsidRDefault="004173A6" w:rsidP="004173A6">
            <w:pPr>
              <w:pStyle w:val="3"/>
              <w:shd w:val="clear" w:color="auto" w:fill="auto"/>
              <w:spacing w:line="240" w:lineRule="auto"/>
              <w:ind w:right="40" w:firstLine="0"/>
              <w:rPr>
                <w:rStyle w:val="22"/>
                <w:sz w:val="24"/>
                <w:szCs w:val="24"/>
              </w:rPr>
            </w:pPr>
            <w:r w:rsidRPr="004173A6">
              <w:rPr>
                <w:sz w:val="24"/>
                <w:szCs w:val="24"/>
              </w:rPr>
              <w:t>Видеоматериал к занятиям (презентации, видеоролики, мультфильмы)</w:t>
            </w:r>
            <w:r w:rsidR="00C6450B" w:rsidRPr="004173A6">
              <w:rPr>
                <w:rStyle w:val="22"/>
                <w:sz w:val="24"/>
                <w:szCs w:val="24"/>
              </w:rPr>
              <w:t>.</w:t>
            </w:r>
          </w:p>
          <w:p w:rsidR="00C6450B" w:rsidRPr="00C6450B" w:rsidRDefault="00C6450B" w:rsidP="004173A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 xml:space="preserve">Шкафы для используемых пособий, игрушек, атрибутов и прочего материала. </w:t>
            </w:r>
          </w:p>
          <w:p w:rsidR="00C6450B" w:rsidRPr="00C6450B" w:rsidRDefault="00C6450B" w:rsidP="004173A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Детские и взрослые костюмы.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right="40" w:firstLine="0"/>
              <w:rPr>
                <w:rStyle w:val="22"/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Стулья</w:t>
            </w:r>
          </w:p>
          <w:p w:rsidR="00C6450B" w:rsidRPr="00C6450B" w:rsidRDefault="00C6450B" w:rsidP="004173A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Шведская стенка. Спортивные скамейки. Наклонные доски.</w:t>
            </w:r>
          </w:p>
          <w:p w:rsidR="00C6450B" w:rsidRPr="00C6450B" w:rsidRDefault="00C6450B" w:rsidP="004173A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Ребристые доски. Спортивные маты, коврики.</w:t>
            </w:r>
          </w:p>
          <w:p w:rsidR="00C6450B" w:rsidRPr="00C6450B" w:rsidRDefault="00C6450B" w:rsidP="004173A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Комплекты скакалок, обручей, гимнастических палок, мячей, дисков, и др. нетрадиционное оборудование.</w:t>
            </w:r>
          </w:p>
          <w:p w:rsidR="00C6450B" w:rsidRPr="00C6450B" w:rsidRDefault="00C6450B" w:rsidP="004173A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Спортивный инвентарь, пособия.</w:t>
            </w:r>
          </w:p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lastRenderedPageBreak/>
              <w:t>Шкафы для пособий, атрибутов и иного материала.</w:t>
            </w:r>
          </w:p>
        </w:tc>
      </w:tr>
      <w:tr w:rsidR="00C6450B" w:rsidRPr="00C6450B" w:rsidTr="00351C98">
        <w:tc>
          <w:tcPr>
            <w:tcW w:w="1668" w:type="dxa"/>
          </w:tcPr>
          <w:p w:rsidR="00C6450B" w:rsidRPr="00C6450B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sz w:val="24"/>
                <w:szCs w:val="24"/>
              </w:rPr>
              <w:lastRenderedPageBreak/>
              <w:t>Кабинет учителя-логопеда, логопункт</w:t>
            </w:r>
            <w:r w:rsidR="005B5A68">
              <w:rPr>
                <w:sz w:val="24"/>
                <w:szCs w:val="24"/>
              </w:rPr>
              <w:t xml:space="preserve"> – 8,4 кв м</w:t>
            </w:r>
          </w:p>
        </w:tc>
        <w:tc>
          <w:tcPr>
            <w:tcW w:w="3685" w:type="dxa"/>
          </w:tcPr>
          <w:p w:rsidR="00C6450B" w:rsidRPr="00C6450B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Организация коррекционно - развивающей работы в форме индивидуальных и подгрупповых занятий.</w:t>
            </w:r>
          </w:p>
        </w:tc>
        <w:tc>
          <w:tcPr>
            <w:tcW w:w="5332" w:type="dxa"/>
          </w:tcPr>
          <w:p w:rsidR="004173A6" w:rsidRPr="004173A6" w:rsidRDefault="004173A6" w:rsidP="004173A6">
            <w:pPr>
              <w:ind w:left="11" w:right="130" w:hanging="11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 xml:space="preserve">Настенное зеркало для  индивидуальных логопедических занятий 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 xml:space="preserve">Микрофон 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ПК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Комплект интерактивных игр и заданий «Занимательная фонематика»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Универсальный интерактивный материал для речевого обследования и проведения логопедических занятий «Лого Ассорти»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Иинтерактивная программа для создания дидактических пособий «Конструктор картинок 2»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Интерактивный конструктор для создания индивидуального маршрута и программы для дошкольников с ОВЗ «КИМП»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Интерактивная логопедическая коррекционная программа «Игры для Тигры», Лизунова</w:t>
            </w:r>
          </w:p>
          <w:p w:rsidR="004173A6" w:rsidRPr="004173A6" w:rsidRDefault="004173A6" w:rsidP="004173A6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4173A6">
              <w:rPr>
                <w:rFonts w:ascii="Times New Roman" w:hAnsi="Times New Roman"/>
                <w:b w:val="0"/>
                <w:bCs w:val="0"/>
                <w:color w:val="auto"/>
              </w:rPr>
              <w:t>Наглядные пособия, настольные игры,</w:t>
            </w:r>
            <w:r w:rsidRPr="004173A6">
              <w:rPr>
                <w:rFonts w:ascii="Times New Roman" w:hAnsi="Times New Roman"/>
                <w:b w:val="0"/>
                <w:color w:val="auto"/>
              </w:rPr>
              <w:t xml:space="preserve"> картинный материал для автоматизации и дифференциации звуков</w:t>
            </w:r>
          </w:p>
          <w:p w:rsidR="004173A6" w:rsidRPr="004173A6" w:rsidRDefault="004173A6" w:rsidP="004173A6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4173A6">
              <w:rPr>
                <w:rStyle w:val="c0"/>
                <w:rFonts w:ascii="Times New Roman" w:hAnsi="Times New Roman" w:cs="Times New Roman"/>
              </w:rPr>
              <w:t>Альбом для логопедического обследования детей по методике Иншаковой</w:t>
            </w:r>
          </w:p>
          <w:p w:rsidR="004173A6" w:rsidRPr="004173A6" w:rsidRDefault="004173A6" w:rsidP="004173A6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4173A6">
              <w:rPr>
                <w:rStyle w:val="c0"/>
                <w:rFonts w:ascii="Times New Roman" w:hAnsi="Times New Roman" w:cs="Times New Roman"/>
              </w:rPr>
              <w:t>Межполушарные доски для кинезеологических упражнений Бильгоу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eastAsia="Calibri" w:hAnsi="Times New Roman" w:cs="Times New Roman"/>
              </w:rPr>
            </w:pPr>
            <w:r w:rsidRPr="004173A6">
              <w:rPr>
                <w:rFonts w:ascii="Times New Roman" w:eastAsia="Calibri" w:hAnsi="Times New Roman" w:cs="Times New Roman"/>
              </w:rPr>
              <w:t>Бизиборд настенный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eastAsia="Calibri" w:hAnsi="Times New Roman" w:cs="Times New Roman"/>
              </w:rPr>
            </w:pPr>
            <w:r w:rsidRPr="004173A6">
              <w:rPr>
                <w:rFonts w:ascii="Times New Roman" w:eastAsia="Calibri" w:hAnsi="Times New Roman" w:cs="Times New Roman"/>
              </w:rPr>
              <w:t>Наборы, схемы для звукового анализа</w:t>
            </w:r>
          </w:p>
          <w:p w:rsidR="004173A6" w:rsidRPr="004173A6" w:rsidRDefault="004173A6" w:rsidP="004173A6">
            <w:pPr>
              <w:ind w:left="11" w:right="130" w:hanging="11"/>
              <w:rPr>
                <w:rFonts w:ascii="Times New Roman" w:eastAsia="Calibri" w:hAnsi="Times New Roman" w:cs="Times New Roman"/>
              </w:rPr>
            </w:pPr>
            <w:r w:rsidRPr="004173A6">
              <w:rPr>
                <w:rFonts w:ascii="Times New Roman" w:eastAsia="Calibri" w:hAnsi="Times New Roman" w:cs="Times New Roman"/>
              </w:rPr>
              <w:t>Настольные кукольные и пальчиковые театры</w:t>
            </w:r>
          </w:p>
          <w:p w:rsidR="00C6450B" w:rsidRPr="00C6450B" w:rsidRDefault="00C6450B" w:rsidP="004173A6">
            <w:pPr>
              <w:pStyle w:val="3"/>
              <w:shd w:val="clear" w:color="auto" w:fill="auto"/>
              <w:spacing w:line="240" w:lineRule="auto"/>
              <w:ind w:right="40" w:firstLine="0"/>
              <w:rPr>
                <w:rStyle w:val="22"/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Столы, стулья, мольберт, стеллажи</w:t>
            </w:r>
          </w:p>
          <w:p w:rsidR="00C6450B" w:rsidRPr="00C6450B" w:rsidRDefault="00C6450B" w:rsidP="004173A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Шкафы для используемых пособий, игрушек, атрибутов и прочего материала.</w:t>
            </w:r>
          </w:p>
        </w:tc>
      </w:tr>
      <w:tr w:rsidR="00C6450B" w:rsidRPr="00C6450B" w:rsidTr="00351C98">
        <w:tc>
          <w:tcPr>
            <w:tcW w:w="1668" w:type="dxa"/>
          </w:tcPr>
          <w:p w:rsidR="00C6450B" w:rsidRPr="00C6450B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sz w:val="24"/>
                <w:szCs w:val="24"/>
              </w:rPr>
              <w:t>Сенсорная комната</w:t>
            </w:r>
            <w:r w:rsidR="005B5A68">
              <w:rPr>
                <w:sz w:val="24"/>
                <w:szCs w:val="24"/>
              </w:rPr>
              <w:t xml:space="preserve"> – 6,7 кв м</w:t>
            </w:r>
          </w:p>
        </w:tc>
        <w:tc>
          <w:tcPr>
            <w:tcW w:w="3685" w:type="dxa"/>
          </w:tcPr>
          <w:p w:rsidR="00C6450B" w:rsidRPr="00C6450B" w:rsidRDefault="00351C98" w:rsidP="00351C98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Организация коррекционно - развивающей работы в форме индивидуальных занятий.</w:t>
            </w:r>
          </w:p>
        </w:tc>
        <w:tc>
          <w:tcPr>
            <w:tcW w:w="5332" w:type="dxa"/>
          </w:tcPr>
          <w:p w:rsidR="00C6450B" w:rsidRPr="00351C98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rStyle w:val="22"/>
                <w:sz w:val="24"/>
                <w:szCs w:val="24"/>
              </w:rPr>
            </w:pPr>
            <w:r w:rsidRPr="00351C98">
              <w:rPr>
                <w:rStyle w:val="22"/>
                <w:sz w:val="24"/>
                <w:szCs w:val="24"/>
              </w:rPr>
              <w:t>Сухой бассейн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>Коробка форм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 xml:space="preserve">Вкладыши 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>Мягкое кресло-капля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>Стол с песочницей, набор игрушек для игры в песок;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>Бизиборд настенный;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>Картотеки, игры по развитию и коррекции эмоционально-волевой сферы; по развитию познавательной сферы;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>Набор для обследования нервно-психического развития детей раннего возраста по методике Стребелевой;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>Методика обследования готовности к обучению в школе Ясюковой Л.Я.</w:t>
            </w:r>
          </w:p>
          <w:p w:rsidR="00351C98" w:rsidRPr="00351C98" w:rsidRDefault="00351C98" w:rsidP="00351C98">
            <w:pPr>
              <w:ind w:right="-18"/>
              <w:rPr>
                <w:rStyle w:val="c0"/>
                <w:rFonts w:ascii="Times New Roman" w:hAnsi="Times New Roman" w:cs="Times New Roman"/>
              </w:rPr>
            </w:pPr>
            <w:r w:rsidRPr="00351C98">
              <w:rPr>
                <w:rStyle w:val="c0"/>
                <w:rFonts w:ascii="Times New Roman" w:hAnsi="Times New Roman" w:cs="Times New Roman"/>
              </w:rPr>
              <w:t>Методика Экспресс-диагностики развития психических процессов у детей дошкольного возраста Павлова Н.Н., Руденко Л.Г.</w:t>
            </w:r>
          </w:p>
          <w:p w:rsidR="00351C98" w:rsidRPr="00351C98" w:rsidRDefault="00351C98" w:rsidP="00351C98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351C98">
              <w:rPr>
                <w:rStyle w:val="c0"/>
                <w:sz w:val="24"/>
                <w:szCs w:val="24"/>
              </w:rPr>
              <w:t>Межполушарные доски для кинезеологических упражнений Бильгоу</w:t>
            </w:r>
          </w:p>
        </w:tc>
      </w:tr>
      <w:tr w:rsidR="00C6450B" w:rsidRPr="00C6450B" w:rsidTr="00351C98">
        <w:tc>
          <w:tcPr>
            <w:tcW w:w="1668" w:type="dxa"/>
          </w:tcPr>
          <w:p w:rsidR="00C6450B" w:rsidRPr="00C6450B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sz w:val="24"/>
                <w:szCs w:val="24"/>
              </w:rPr>
              <w:t>Кабинет познавательного развития</w:t>
            </w:r>
            <w:r w:rsidR="005B5A68">
              <w:rPr>
                <w:sz w:val="24"/>
                <w:szCs w:val="24"/>
              </w:rPr>
              <w:t xml:space="preserve"> </w:t>
            </w:r>
            <w:r w:rsidR="005B5A68">
              <w:rPr>
                <w:sz w:val="24"/>
                <w:szCs w:val="24"/>
              </w:rPr>
              <w:lastRenderedPageBreak/>
              <w:t>– 18,4 кв м</w:t>
            </w:r>
          </w:p>
        </w:tc>
        <w:tc>
          <w:tcPr>
            <w:tcW w:w="3685" w:type="dxa"/>
          </w:tcPr>
          <w:p w:rsidR="00C6450B" w:rsidRPr="00C6450B" w:rsidRDefault="00351C98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332" w:type="dxa"/>
          </w:tcPr>
          <w:p w:rsidR="00C6450B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Шкафы для используемых пособий, игрушек, атрибутов, дидактического материала.</w:t>
            </w:r>
          </w:p>
          <w:p w:rsidR="00C6450B" w:rsidRPr="00C6450B" w:rsidRDefault="00C6450B" w:rsidP="00473DB9">
            <w:pPr>
              <w:pStyle w:val="3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</w:p>
        </w:tc>
      </w:tr>
      <w:tr w:rsidR="00C6450B" w:rsidRPr="00C6450B" w:rsidTr="002E2C71">
        <w:tc>
          <w:tcPr>
            <w:tcW w:w="1668" w:type="dxa"/>
          </w:tcPr>
          <w:p w:rsidR="00C6450B" w:rsidRPr="00C6450B" w:rsidRDefault="00C6450B" w:rsidP="002E2C71">
            <w:pPr>
              <w:pStyle w:val="3"/>
              <w:shd w:val="clear" w:color="auto" w:fill="auto"/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lastRenderedPageBreak/>
              <w:t>Медицинский блок</w:t>
            </w:r>
            <w:r w:rsidR="005B5A68">
              <w:rPr>
                <w:rStyle w:val="22"/>
                <w:sz w:val="24"/>
                <w:szCs w:val="24"/>
              </w:rPr>
              <w:t xml:space="preserve"> – 25,5 кв м</w:t>
            </w:r>
          </w:p>
        </w:tc>
        <w:tc>
          <w:tcPr>
            <w:tcW w:w="3685" w:type="dxa"/>
          </w:tcPr>
          <w:p w:rsidR="00C6450B" w:rsidRPr="00C6450B" w:rsidRDefault="00C6450B" w:rsidP="002E2C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Проведение лечебно-профилактических мероприятий, контроль соблюдения санитарно-гигиенических норм, режима дня и обеспечение качества питания.</w:t>
            </w:r>
          </w:p>
        </w:tc>
        <w:tc>
          <w:tcPr>
            <w:tcW w:w="5332" w:type="dxa"/>
          </w:tcPr>
          <w:p w:rsidR="00C6450B" w:rsidRPr="00C6450B" w:rsidRDefault="00C6450B" w:rsidP="002E2C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Компьютер</w:t>
            </w:r>
          </w:p>
          <w:p w:rsidR="00C6450B" w:rsidRPr="00C6450B" w:rsidRDefault="00C6450B" w:rsidP="002E2C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 xml:space="preserve">Весы </w:t>
            </w:r>
          </w:p>
          <w:p w:rsidR="00C6450B" w:rsidRPr="00C6450B" w:rsidRDefault="00C6450B" w:rsidP="002E2C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 xml:space="preserve">Ростомер </w:t>
            </w:r>
          </w:p>
          <w:p w:rsidR="00C6450B" w:rsidRPr="00C6450B" w:rsidRDefault="00C6450B" w:rsidP="002E2C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 xml:space="preserve">Столы медицинские - 2 </w:t>
            </w:r>
          </w:p>
          <w:p w:rsidR="00C6450B" w:rsidRPr="00C6450B" w:rsidRDefault="00C6450B" w:rsidP="002E2C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 xml:space="preserve">Кушетка </w:t>
            </w:r>
          </w:p>
          <w:p w:rsidR="00C6450B" w:rsidRPr="00C6450B" w:rsidRDefault="00C6450B" w:rsidP="002E2C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Шкафы для медицинских материалов.</w:t>
            </w:r>
          </w:p>
        </w:tc>
      </w:tr>
    </w:tbl>
    <w:p w:rsidR="008E0585" w:rsidRPr="00473DB9" w:rsidRDefault="002D530F" w:rsidP="00473DB9">
      <w:pPr>
        <w:pStyle w:val="3"/>
        <w:shd w:val="clear" w:color="auto" w:fill="auto"/>
        <w:spacing w:line="240" w:lineRule="auto"/>
        <w:ind w:right="140" w:firstLine="284"/>
        <w:rPr>
          <w:sz w:val="24"/>
          <w:szCs w:val="24"/>
        </w:rPr>
      </w:pPr>
      <w:r w:rsidRPr="00473DB9">
        <w:rPr>
          <w:sz w:val="24"/>
          <w:szCs w:val="24"/>
        </w:rPr>
        <w:t>В МАДОУ детский сад 1</w:t>
      </w:r>
      <w:r w:rsidR="000161A8">
        <w:rPr>
          <w:sz w:val="24"/>
          <w:szCs w:val="24"/>
        </w:rPr>
        <w:t>0</w:t>
      </w:r>
      <w:r w:rsidRPr="00473DB9">
        <w:rPr>
          <w:sz w:val="24"/>
          <w:szCs w:val="24"/>
        </w:rPr>
        <w:t xml:space="preserve"> </w:t>
      </w:r>
      <w:r w:rsidR="000161A8">
        <w:rPr>
          <w:sz w:val="24"/>
          <w:szCs w:val="24"/>
        </w:rPr>
        <w:t xml:space="preserve">– 7 </w:t>
      </w:r>
      <w:r w:rsidRPr="00473DB9">
        <w:rPr>
          <w:sz w:val="24"/>
          <w:szCs w:val="24"/>
        </w:rPr>
        <w:t>групповых комнат. Каждая группа расположена в отдельной групповой ячейке, имеет благоустроенные помещения: игровую, спальную, раздевальную, туалетную (совмещенную с умывальной) и буфетную. Все группы укомплектованные мебелью и необходимым оборудованием. В группах создана безопасная развивающая предметно-пространственная среда, соответствующая возрасту детей и специфике группы, позволяющая решать образовательные, воспитательные, коррекционные, оздоровительные задачи.</w:t>
      </w:r>
    </w:p>
    <w:tbl>
      <w:tblPr>
        <w:tblOverlap w:val="never"/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8"/>
        <w:gridCol w:w="1174"/>
        <w:gridCol w:w="1168"/>
        <w:gridCol w:w="1264"/>
        <w:gridCol w:w="1084"/>
        <w:gridCol w:w="1174"/>
        <w:gridCol w:w="1174"/>
        <w:gridCol w:w="1168"/>
      </w:tblGrid>
      <w:tr w:rsidR="000161A8" w:rsidRPr="00C6450B" w:rsidTr="009C79DD">
        <w:trPr>
          <w:trHeight w:hRule="exact" w:val="50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A8" w:rsidRPr="00C6450B" w:rsidRDefault="000161A8" w:rsidP="00C6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a5"/>
                <w:b w:val="0"/>
                <w:sz w:val="24"/>
                <w:szCs w:val="24"/>
              </w:rPr>
              <w:t>Колобок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a5"/>
                <w:b w:val="0"/>
                <w:sz w:val="24"/>
                <w:szCs w:val="24"/>
              </w:rPr>
              <w:t>Теремок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a5"/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sz w:val="24"/>
                <w:szCs w:val="24"/>
              </w:rPr>
              <w:t>Бабочка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sz w:val="24"/>
                <w:szCs w:val="24"/>
              </w:rPr>
              <w:t>Солнышко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sz w:val="24"/>
                <w:szCs w:val="24"/>
              </w:rPr>
              <w:t>Пчелки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6450B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sz w:val="24"/>
                <w:szCs w:val="24"/>
              </w:rPr>
              <w:t>Ромашка</w:t>
            </w:r>
          </w:p>
        </w:tc>
      </w:tr>
      <w:tr w:rsidR="000161A8" w:rsidRPr="00C6450B" w:rsidTr="00C6450B">
        <w:trPr>
          <w:trHeight w:hRule="exact" w:val="29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0161A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Группа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0161A8" w:rsidRPr="00C6450B" w:rsidTr="00C6450B">
        <w:trPr>
          <w:trHeight w:hRule="exact" w:val="28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0161A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Спальная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 / 16,6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0161A8" w:rsidRPr="00C6450B" w:rsidTr="00C6450B">
        <w:trPr>
          <w:trHeight w:hRule="exact" w:val="2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1A8" w:rsidRPr="00C6450B" w:rsidRDefault="000161A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Раздевалка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0161A8" w:rsidRPr="00C6450B" w:rsidTr="00C6450B">
        <w:trPr>
          <w:trHeight w:hRule="exact" w:val="29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0161A8" w:rsidP="00C6450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Буфетная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A8" w:rsidRPr="00C6450B" w:rsidRDefault="005B5A6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0161A8" w:rsidRPr="00C6450B" w:rsidTr="005B5A68">
        <w:trPr>
          <w:trHeight w:hRule="exact" w:val="56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1A8" w:rsidRPr="00C6450B" w:rsidRDefault="000161A8" w:rsidP="00C6450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Туалетная (совмещ. с умывальной)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5B5A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5B5A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5B5A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5B5A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5B5A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10,4/6,7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5B5A68" w:rsidP="005B5A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9,6/4,7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A8" w:rsidRPr="00C6450B" w:rsidRDefault="005B5A68" w:rsidP="005B5A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10,5/3,1</w:t>
            </w:r>
          </w:p>
        </w:tc>
      </w:tr>
      <w:tr w:rsidR="000161A8" w:rsidRPr="00C6450B" w:rsidTr="00C6450B">
        <w:trPr>
          <w:trHeight w:hRule="exact" w:val="28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1A8" w:rsidRPr="00C6450B" w:rsidRDefault="000161A8" w:rsidP="00C6450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6450B">
              <w:rPr>
                <w:rStyle w:val="22"/>
                <w:sz w:val="24"/>
                <w:szCs w:val="24"/>
              </w:rPr>
              <w:t>Общая</w:t>
            </w:r>
            <w:r w:rsidR="00C6450B" w:rsidRPr="00C6450B">
              <w:rPr>
                <w:rStyle w:val="22"/>
                <w:sz w:val="24"/>
                <w:szCs w:val="24"/>
              </w:rPr>
              <w:t xml:space="preserve"> </w:t>
            </w:r>
            <w:r w:rsidRPr="00C6450B">
              <w:rPr>
                <w:rStyle w:val="22"/>
                <w:sz w:val="24"/>
                <w:szCs w:val="24"/>
              </w:rPr>
              <w:t>площадь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C045D6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C045D6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C045D6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045D6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A8" w:rsidRPr="00C6450B" w:rsidRDefault="00C045D6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1A8" w:rsidRPr="00C6450B" w:rsidRDefault="00A2295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A8" w:rsidRPr="00C6450B" w:rsidRDefault="00A22958" w:rsidP="00C645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</w:tr>
    </w:tbl>
    <w:p w:rsidR="008E0585" w:rsidRPr="00473DB9" w:rsidRDefault="002D530F" w:rsidP="00473DB9">
      <w:pPr>
        <w:pStyle w:val="3"/>
        <w:shd w:val="clear" w:color="auto" w:fill="auto"/>
        <w:spacing w:line="240" w:lineRule="auto"/>
        <w:ind w:right="140"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Для реализации целей </w:t>
      </w:r>
      <w:r w:rsidR="00C6450B">
        <w:rPr>
          <w:sz w:val="24"/>
          <w:szCs w:val="24"/>
        </w:rPr>
        <w:t>ООП ДО</w:t>
      </w:r>
      <w:r w:rsidRPr="00473DB9">
        <w:rPr>
          <w:sz w:val="24"/>
          <w:szCs w:val="24"/>
        </w:rPr>
        <w:t xml:space="preserve"> в МАДОУ детский сад </w:t>
      </w:r>
      <w:r w:rsidR="000161A8">
        <w:rPr>
          <w:sz w:val="24"/>
          <w:szCs w:val="24"/>
        </w:rPr>
        <w:t xml:space="preserve">10 </w:t>
      </w:r>
      <w:r w:rsidRPr="00473DB9">
        <w:rPr>
          <w:sz w:val="24"/>
          <w:szCs w:val="24"/>
        </w:rPr>
        <w:t xml:space="preserve">созданы </w:t>
      </w:r>
      <w:r w:rsidR="000161A8">
        <w:rPr>
          <w:sz w:val="24"/>
          <w:szCs w:val="24"/>
        </w:rPr>
        <w:t>достаточные</w:t>
      </w:r>
      <w:r w:rsidRPr="00473DB9">
        <w:rPr>
          <w:sz w:val="24"/>
          <w:szCs w:val="24"/>
        </w:rPr>
        <w:t xml:space="preserve"> материально-технические условия, в том числе для использования инвалидами и лицами с ограниченными возможностями здоровья. В каждой группе в соответствии с возрастом детей созданы условия для физического, социально - коммуникативного, познавательного, речевого и художественно - эстетического развития.</w:t>
      </w:r>
    </w:p>
    <w:p w:rsidR="008E0585" w:rsidRPr="00473DB9" w:rsidRDefault="002D530F" w:rsidP="00473DB9">
      <w:pPr>
        <w:pStyle w:val="3"/>
        <w:shd w:val="clear" w:color="auto" w:fill="auto"/>
        <w:spacing w:line="240" w:lineRule="auto"/>
        <w:ind w:right="140"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Пространство групп организовано в виде центров </w:t>
      </w:r>
      <w:r w:rsidR="000161A8">
        <w:rPr>
          <w:sz w:val="24"/>
          <w:szCs w:val="24"/>
        </w:rPr>
        <w:t>детской активности</w:t>
      </w:r>
      <w:r w:rsidRPr="00473DB9">
        <w:rPr>
          <w:sz w:val="24"/>
          <w:szCs w:val="24"/>
        </w:rPr>
        <w:t>, позволяющих ребенку самостоятельно выбирать интересующ</w:t>
      </w:r>
      <w:r w:rsidR="000161A8">
        <w:rPr>
          <w:sz w:val="24"/>
          <w:szCs w:val="24"/>
        </w:rPr>
        <w:t>ий</w:t>
      </w:r>
      <w:r w:rsidRPr="00473DB9">
        <w:rPr>
          <w:sz w:val="24"/>
          <w:szCs w:val="24"/>
        </w:rPr>
        <w:t xml:space="preserve"> их </w:t>
      </w:r>
      <w:r w:rsidR="000161A8">
        <w:rPr>
          <w:sz w:val="24"/>
          <w:szCs w:val="24"/>
        </w:rPr>
        <w:t>вид деятельности, оборудование</w:t>
      </w:r>
      <w:r w:rsidRPr="00473DB9">
        <w:rPr>
          <w:sz w:val="24"/>
          <w:szCs w:val="24"/>
        </w:rPr>
        <w:t>. Каждый из центров регулярно пополняется материалами и игрушками в соответствии с психолого-педагогическими задачами комплексно тематического плана организации процесса образования детей, их индивидуальными интересами и потребностями.</w:t>
      </w:r>
    </w:p>
    <w:p w:rsidR="008E0585" w:rsidRPr="00473DB9" w:rsidRDefault="002D530F" w:rsidP="000161A8">
      <w:pPr>
        <w:pStyle w:val="3"/>
        <w:shd w:val="clear" w:color="auto" w:fill="auto"/>
        <w:tabs>
          <w:tab w:val="left" w:pos="4786"/>
        </w:tabs>
        <w:spacing w:line="240" w:lineRule="auto"/>
        <w:ind w:right="140" w:firstLine="284"/>
        <w:rPr>
          <w:sz w:val="24"/>
          <w:szCs w:val="24"/>
        </w:rPr>
      </w:pPr>
      <w:r w:rsidRPr="00473DB9">
        <w:rPr>
          <w:sz w:val="24"/>
          <w:szCs w:val="24"/>
        </w:rPr>
        <w:t>Центры активности развивающей предметно-пространственной среды способствует активному включению ребенка в образовательный процесс. Оборудованы игровые центры для организации различных видов детской деятельности:</w:t>
      </w:r>
      <w:r w:rsidRPr="00473DB9">
        <w:rPr>
          <w:sz w:val="24"/>
          <w:szCs w:val="24"/>
        </w:rPr>
        <w:tab/>
        <w:t>игровой, изобразительной, трудовой, музыкальной,</w:t>
      </w:r>
      <w:r w:rsidR="000161A8">
        <w:rPr>
          <w:sz w:val="24"/>
          <w:szCs w:val="24"/>
        </w:rPr>
        <w:t xml:space="preserve"> </w:t>
      </w:r>
      <w:r w:rsidRPr="00473DB9">
        <w:rPr>
          <w:sz w:val="24"/>
          <w:szCs w:val="24"/>
        </w:rPr>
        <w:t>познавательно - исследовательской, коммуникативной деятельности и чтения. В группах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детей. Помещения групповых комнат предусматривают разнообразие тематики материалов и оборудования и активности воспитанников во взаимодействии с предметным окружением. Среда обогащена содержанием с учетом национально-культурных, демографических, климатических условий, а также полоролевой специфики. Комплексное оснащение образовательного процесса обеспечивает осуществления не только образовательной деятельности, но и присмотра и ухода за детьми, также возможность для беспрепятственного доступа воспитанников с ограниченными возможностями здоровья, в т. ч. детей-инвалидов, к</w:t>
      </w:r>
      <w:r w:rsidR="000161A8">
        <w:rPr>
          <w:sz w:val="24"/>
          <w:szCs w:val="24"/>
        </w:rPr>
        <w:t xml:space="preserve"> объектам инфраструктуры МАДОУ </w:t>
      </w:r>
      <w:r w:rsidRPr="00473DB9">
        <w:rPr>
          <w:sz w:val="24"/>
          <w:szCs w:val="24"/>
        </w:rPr>
        <w:t>детский сад</w:t>
      </w:r>
      <w:r w:rsidR="000161A8">
        <w:rPr>
          <w:sz w:val="24"/>
          <w:szCs w:val="24"/>
        </w:rPr>
        <w:t xml:space="preserve"> 10</w:t>
      </w:r>
      <w:r w:rsidRPr="00473DB9">
        <w:rPr>
          <w:sz w:val="24"/>
          <w:szCs w:val="24"/>
        </w:rPr>
        <w:t>, осуществляющего образовательную деятельность.</w:t>
      </w:r>
    </w:p>
    <w:p w:rsidR="008E0585" w:rsidRPr="00473DB9" w:rsidRDefault="002D530F" w:rsidP="00473DB9">
      <w:pPr>
        <w:pStyle w:val="3"/>
        <w:shd w:val="clear" w:color="auto" w:fill="auto"/>
        <w:spacing w:line="240" w:lineRule="auto"/>
        <w:ind w:right="140"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В МАДОУ детский сад </w:t>
      </w:r>
      <w:r w:rsidR="000161A8">
        <w:rPr>
          <w:sz w:val="24"/>
          <w:szCs w:val="24"/>
        </w:rPr>
        <w:t xml:space="preserve">10 </w:t>
      </w:r>
      <w:r w:rsidRPr="00473DB9">
        <w:rPr>
          <w:sz w:val="24"/>
          <w:szCs w:val="24"/>
        </w:rPr>
        <w:t>осуществляется подбор разновидностей необходимых средств обучения, оборудования, материалов, исходя из особенностей реализации Программы.</w:t>
      </w:r>
    </w:p>
    <w:p w:rsidR="008E0585" w:rsidRPr="00473DB9" w:rsidRDefault="002D530F" w:rsidP="00473DB9">
      <w:pPr>
        <w:pStyle w:val="31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473DB9">
        <w:rPr>
          <w:sz w:val="24"/>
          <w:szCs w:val="24"/>
        </w:rPr>
        <w:t>Оборудование для продуктивной деятельности</w:t>
      </w:r>
      <w:r w:rsidRPr="00473DB9">
        <w:rPr>
          <w:rStyle w:val="30pt"/>
          <w:sz w:val="24"/>
          <w:szCs w:val="24"/>
        </w:rPr>
        <w:t xml:space="preserve"> групп представлено: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140"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оборудованием для изобразительной деятельности и конструирования и оборудованием общего назначения (набор оборудования для изобразительной деятельности включает материалы для рисования, лепки и аппликации;оборудование для конструирования включает строительный материал, детали конструкторов разных видов, бумагу разных цветов и фактуры, а также природные и бросовые материалы)</w:t>
      </w:r>
    </w:p>
    <w:p w:rsidR="008E0585" w:rsidRPr="00473DB9" w:rsidRDefault="002D530F" w:rsidP="00473DB9">
      <w:pPr>
        <w:pStyle w:val="31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473DB9">
        <w:rPr>
          <w:sz w:val="24"/>
          <w:szCs w:val="24"/>
        </w:rPr>
        <w:lastRenderedPageBreak/>
        <w:t>Оборудование для познавательно-исследовательской деятельности</w:t>
      </w:r>
      <w:r w:rsidRPr="00473DB9">
        <w:rPr>
          <w:rStyle w:val="30pt"/>
          <w:sz w:val="24"/>
          <w:szCs w:val="24"/>
        </w:rPr>
        <w:t xml:space="preserve"> включает: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объекты для исследования в реальном действии и образно-символический материал;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материалы для сенсорного развития. Данная группа материалов включает объекты, в процессе действий с которыми дети знакомятся с их свойствами и учатся различным способам их упорядочивания;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группа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8E0585" w:rsidRPr="00473DB9" w:rsidRDefault="002D530F" w:rsidP="00473DB9">
      <w:pPr>
        <w:pStyle w:val="31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473DB9">
        <w:rPr>
          <w:sz w:val="24"/>
          <w:szCs w:val="24"/>
        </w:rPr>
        <w:t>Материалы и оборудование для двигательной активности</w:t>
      </w:r>
      <w:r w:rsidRPr="00473DB9">
        <w:rPr>
          <w:rStyle w:val="30pt"/>
          <w:sz w:val="24"/>
          <w:szCs w:val="24"/>
        </w:rPr>
        <w:t xml:space="preserve"> в физкультурном зале включают оборудование: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для ходьбы, бега и равновесия;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для прыжков;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для катания, бросания и ловли;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для ползания и лазания;</w:t>
      </w:r>
    </w:p>
    <w:p w:rsidR="008E0585" w:rsidRPr="00473DB9" w:rsidRDefault="002D530F" w:rsidP="00473DB9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 для общеразвивающих упражнений.</w:t>
      </w:r>
    </w:p>
    <w:p w:rsidR="008E0585" w:rsidRPr="00473DB9" w:rsidRDefault="002D530F" w:rsidP="00473DB9">
      <w:pPr>
        <w:pStyle w:val="3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473DB9">
        <w:rPr>
          <w:rStyle w:val="0pt"/>
          <w:sz w:val="24"/>
          <w:szCs w:val="24"/>
        </w:rPr>
        <w:t>Кабинеты</w:t>
      </w:r>
      <w:r w:rsidRPr="00473DB9">
        <w:rPr>
          <w:sz w:val="24"/>
          <w:szCs w:val="24"/>
        </w:rPr>
        <w:t xml:space="preserve"> (учителя-логопеда, педагога-психолога, медицинский, методический) и музыкальн</w:t>
      </w:r>
      <w:r w:rsidR="000161A8">
        <w:rPr>
          <w:sz w:val="24"/>
          <w:szCs w:val="24"/>
        </w:rPr>
        <w:t>о-спротивный зал</w:t>
      </w:r>
      <w:r w:rsidRPr="00473DB9">
        <w:rPr>
          <w:sz w:val="24"/>
          <w:szCs w:val="24"/>
        </w:rPr>
        <w:t xml:space="preserve"> оборудованы в соответствии с принципом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8E0585" w:rsidRPr="00473DB9" w:rsidRDefault="002D530F" w:rsidP="00473DB9">
      <w:pPr>
        <w:pStyle w:val="3"/>
        <w:shd w:val="clear" w:color="auto" w:fill="auto"/>
        <w:spacing w:line="240" w:lineRule="auto"/>
        <w:ind w:right="160" w:firstLine="284"/>
        <w:rPr>
          <w:sz w:val="24"/>
          <w:szCs w:val="24"/>
        </w:rPr>
      </w:pPr>
      <w:r w:rsidRPr="00473DB9">
        <w:rPr>
          <w:sz w:val="24"/>
          <w:szCs w:val="24"/>
        </w:rPr>
        <w:t xml:space="preserve">МАДОУ детский сад </w:t>
      </w:r>
      <w:r w:rsidR="000161A8">
        <w:rPr>
          <w:sz w:val="24"/>
          <w:szCs w:val="24"/>
        </w:rPr>
        <w:t xml:space="preserve">10 </w:t>
      </w:r>
      <w:r w:rsidRPr="00473DB9">
        <w:rPr>
          <w:sz w:val="24"/>
          <w:szCs w:val="24"/>
        </w:rPr>
        <w:t xml:space="preserve">располагает электронными, аудиовизуальными и традиционными (на печатной основе) информационными ресурсами. МАДОУ детский сад </w:t>
      </w:r>
      <w:r w:rsidR="000161A8">
        <w:rPr>
          <w:sz w:val="24"/>
          <w:szCs w:val="24"/>
        </w:rPr>
        <w:t xml:space="preserve">10 </w:t>
      </w:r>
      <w:r w:rsidRPr="00473DB9">
        <w:rPr>
          <w:sz w:val="24"/>
          <w:szCs w:val="24"/>
        </w:rPr>
        <w:t>обеспечен в достаточном количестве программно-методической литературой, детской художественной литературой, демонстрационными и раздаточными материалами. Для хранения фонда печатных, электронных и периодических изданий оборудованы места в групповых комнатах, в кабинетах специалистов, в методических кабинетах.</w:t>
      </w:r>
    </w:p>
    <w:p w:rsidR="008E0585" w:rsidRPr="00473DB9" w:rsidRDefault="002D530F" w:rsidP="00473DB9">
      <w:pPr>
        <w:pStyle w:val="3"/>
        <w:shd w:val="clear" w:color="auto" w:fill="auto"/>
        <w:spacing w:line="240" w:lineRule="auto"/>
        <w:ind w:right="160" w:firstLine="284"/>
        <w:rPr>
          <w:sz w:val="24"/>
          <w:szCs w:val="24"/>
        </w:rPr>
      </w:pPr>
      <w:r w:rsidRPr="00473DB9">
        <w:rPr>
          <w:sz w:val="24"/>
          <w:szCs w:val="24"/>
        </w:rPr>
        <w:t>Электронные информационные ресурсы предоставляются пользователям стационарно в методических кабинетах, а также посредством систематизированных каталогов на носителях.</w:t>
      </w:r>
    </w:p>
    <w:p w:rsidR="008E0585" w:rsidRPr="00473DB9" w:rsidRDefault="002D530F" w:rsidP="00473DB9">
      <w:pPr>
        <w:pStyle w:val="3"/>
        <w:shd w:val="clear" w:color="auto" w:fill="auto"/>
        <w:spacing w:line="240" w:lineRule="auto"/>
        <w:ind w:right="160" w:firstLine="284"/>
        <w:rPr>
          <w:sz w:val="24"/>
          <w:szCs w:val="24"/>
        </w:rPr>
      </w:pPr>
      <w:r w:rsidRPr="00473DB9">
        <w:rPr>
          <w:sz w:val="24"/>
          <w:szCs w:val="24"/>
        </w:rPr>
        <w:t>Систематически пополняются электронные ресурсы, повышающие качество и доступность образовательных услуг.</w:t>
      </w:r>
    </w:p>
    <w:sectPr w:rsidR="008E0585" w:rsidRPr="00473DB9" w:rsidSect="00473DB9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E8" w:rsidRDefault="00F927E8" w:rsidP="008E0585">
      <w:r>
        <w:separator/>
      </w:r>
    </w:p>
  </w:endnote>
  <w:endnote w:type="continuationSeparator" w:id="1">
    <w:p w:rsidR="00F927E8" w:rsidRDefault="00F927E8" w:rsidP="008E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E8" w:rsidRDefault="00F927E8"/>
  </w:footnote>
  <w:footnote w:type="continuationSeparator" w:id="1">
    <w:p w:rsidR="00F927E8" w:rsidRDefault="00F927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872"/>
    <w:multiLevelType w:val="multilevel"/>
    <w:tmpl w:val="A92A5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2024E"/>
    <w:multiLevelType w:val="multilevel"/>
    <w:tmpl w:val="4E1E6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0585"/>
    <w:rsid w:val="000161A8"/>
    <w:rsid w:val="002D530F"/>
    <w:rsid w:val="002E2C71"/>
    <w:rsid w:val="00351C98"/>
    <w:rsid w:val="004173A6"/>
    <w:rsid w:val="00473DB9"/>
    <w:rsid w:val="005449B1"/>
    <w:rsid w:val="005A1E5A"/>
    <w:rsid w:val="005B5A68"/>
    <w:rsid w:val="008E0585"/>
    <w:rsid w:val="009C79DD"/>
    <w:rsid w:val="00A22958"/>
    <w:rsid w:val="00C045D6"/>
    <w:rsid w:val="00C6450B"/>
    <w:rsid w:val="00CA0DB4"/>
    <w:rsid w:val="00E35525"/>
    <w:rsid w:val="00E6482A"/>
    <w:rsid w:val="00E80C8C"/>
    <w:rsid w:val="00F9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585"/>
    <w:rPr>
      <w:color w:val="000000"/>
    </w:rPr>
  </w:style>
  <w:style w:type="paragraph" w:styleId="1">
    <w:name w:val="heading 1"/>
    <w:basedOn w:val="a"/>
    <w:next w:val="a"/>
    <w:link w:val="10"/>
    <w:qFormat/>
    <w:rsid w:val="005449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5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0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sid w:val="008E058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8E0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8E058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8E0585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8E0585"/>
    <w:rPr>
      <w:color w:val="000000"/>
      <w:w w:val="100"/>
      <w:position w:val="0"/>
      <w:lang w:val="ru-RU" w:eastAsia="ru-RU" w:bidi="ru-RU"/>
    </w:rPr>
  </w:style>
  <w:style w:type="character" w:customStyle="1" w:styleId="65pt0pt">
    <w:name w:val="Основной текст + 6.5 pt;Интервал 0 pt"/>
    <w:basedOn w:val="a4"/>
    <w:rsid w:val="008E0585"/>
    <w:rPr>
      <w:color w:val="000000"/>
      <w:spacing w:val="2"/>
      <w:w w:val="100"/>
      <w:position w:val="0"/>
      <w:sz w:val="13"/>
      <w:szCs w:val="13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E0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Подпись к таблице"/>
    <w:basedOn w:val="a6"/>
    <w:rsid w:val="008E058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E0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30pt">
    <w:name w:val="Основной текст (3) + Не курсив;Интервал 0 pt"/>
    <w:basedOn w:val="30"/>
    <w:rsid w:val="008E0585"/>
    <w:rPr>
      <w:i/>
      <w:iCs/>
      <w:color w:val="000000"/>
      <w:spacing w:val="3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8E0585"/>
    <w:rPr>
      <w:i/>
      <w:iCs/>
      <w:color w:val="000000"/>
      <w:spacing w:val="-2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0585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rsid w:val="008E0585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7">
    <w:name w:val="Подпись к таблице"/>
    <w:basedOn w:val="a"/>
    <w:link w:val="a6"/>
    <w:rsid w:val="008E05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8E0585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10">
    <w:name w:val="Заголовок 1 Знак"/>
    <w:basedOn w:val="a0"/>
    <w:link w:val="1"/>
    <w:rsid w:val="005449B1"/>
    <w:rPr>
      <w:rFonts w:ascii="Arial" w:eastAsia="Times New Roman" w:hAnsi="Arial" w:cs="Times New Roman"/>
      <w:b/>
      <w:bCs/>
      <w:color w:val="000080"/>
      <w:lang w:bidi="ar-SA"/>
    </w:rPr>
  </w:style>
  <w:style w:type="table" w:styleId="a9">
    <w:name w:val="Table Grid"/>
    <w:basedOn w:val="a1"/>
    <w:uiPriority w:val="59"/>
    <w:rsid w:val="00C64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73A6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173A6"/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c0">
    <w:name w:val="c0"/>
    <w:rsid w:val="004173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kt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500</cp:lastModifiedBy>
  <cp:revision>13</cp:revision>
  <dcterms:created xsi:type="dcterms:W3CDTF">2022-07-21T04:05:00Z</dcterms:created>
  <dcterms:modified xsi:type="dcterms:W3CDTF">2022-07-22T08:36:00Z</dcterms:modified>
</cp:coreProperties>
</file>